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E8" w:rsidRDefault="00A532E8" w:rsidP="00A532E8">
      <w:pPr>
        <w:spacing w:after="0" w:line="240" w:lineRule="auto"/>
        <w:rPr>
          <w:rFonts w:ascii="Arial" w:hAnsi="Arial" w:cs="Arial"/>
          <w:sz w:val="24"/>
          <w:szCs w:val="24"/>
          <w:lang w:eastAsia="tr-TR"/>
        </w:rPr>
      </w:pPr>
    </w:p>
    <w:p w:rsidR="00A532E8" w:rsidRDefault="00A532E8"/>
    <w:p w:rsidR="00A532E8" w:rsidRDefault="00A532E8"/>
    <w:p w:rsidR="00E11E76" w:rsidRDefault="00E11E76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586230" cy="1085215"/>
            <wp:effectExtent l="0" t="0" r="0" b="635"/>
            <wp:wrapSquare wrapText="lef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76" w:rsidRDefault="00E11E76"/>
    <w:p w:rsidR="00E11E76" w:rsidRDefault="00E11E76"/>
    <w:p w:rsidR="00E11E76" w:rsidRDefault="00E11E76"/>
    <w:p w:rsidR="009C5C7C" w:rsidRDefault="009C5C7C"/>
    <w:p w:rsidR="009C5C7C" w:rsidRDefault="009C5C7C"/>
    <w:p w:rsidR="00E916EA" w:rsidRDefault="00E11E76" w:rsidP="00E11E76">
      <w:pPr>
        <w:jc w:val="center"/>
        <w:rPr>
          <w:sz w:val="36"/>
          <w:szCs w:val="36"/>
        </w:rPr>
      </w:pPr>
      <w:r>
        <w:rPr>
          <w:sz w:val="36"/>
          <w:szCs w:val="36"/>
        </w:rPr>
        <w:t>ÇOCUKLAR MÜJDE…</w:t>
      </w:r>
    </w:p>
    <w:p w:rsidR="00E11E76" w:rsidRDefault="009C5C7C" w:rsidP="00E11E76">
      <w:pPr>
        <w:jc w:val="center"/>
        <w:rPr>
          <w:sz w:val="28"/>
          <w:szCs w:val="28"/>
        </w:rPr>
      </w:pPr>
      <w:r w:rsidRPr="00D31015">
        <w:rPr>
          <w:b/>
          <w:sz w:val="28"/>
          <w:szCs w:val="28"/>
        </w:rPr>
        <w:t>TİM SHOW CENTER</w:t>
      </w:r>
      <w:r w:rsidRPr="009C5C7C">
        <w:rPr>
          <w:sz w:val="28"/>
          <w:szCs w:val="28"/>
        </w:rPr>
        <w:t xml:space="preserve">, sömestr tatilinde sizleri </w:t>
      </w:r>
      <w:r w:rsidR="00F02C36">
        <w:rPr>
          <w:b/>
          <w:sz w:val="28"/>
          <w:szCs w:val="28"/>
        </w:rPr>
        <w:t>Uluslararası Rus</w:t>
      </w:r>
      <w:r w:rsidR="00427690">
        <w:rPr>
          <w:b/>
          <w:sz w:val="28"/>
          <w:szCs w:val="28"/>
        </w:rPr>
        <w:t xml:space="preserve"> Akrobasi </w:t>
      </w:r>
      <w:r w:rsidR="00427690" w:rsidRPr="00427690">
        <w:rPr>
          <w:sz w:val="28"/>
          <w:szCs w:val="28"/>
        </w:rPr>
        <w:t>ustaları</w:t>
      </w:r>
      <w:r w:rsidRPr="00427690">
        <w:rPr>
          <w:sz w:val="28"/>
          <w:szCs w:val="28"/>
        </w:rPr>
        <w:t xml:space="preserve"> </w:t>
      </w:r>
      <w:r w:rsidRPr="009C5C7C">
        <w:rPr>
          <w:sz w:val="28"/>
          <w:szCs w:val="28"/>
        </w:rPr>
        <w:t xml:space="preserve">ve </w:t>
      </w:r>
      <w:proofErr w:type="spellStart"/>
      <w:r w:rsidR="00386A6E">
        <w:rPr>
          <w:b/>
          <w:sz w:val="28"/>
          <w:szCs w:val="28"/>
        </w:rPr>
        <w:t>Maugli</w:t>
      </w:r>
      <w:proofErr w:type="spellEnd"/>
      <w:r w:rsidR="00386A6E">
        <w:rPr>
          <w:b/>
          <w:sz w:val="28"/>
          <w:szCs w:val="28"/>
        </w:rPr>
        <w:t xml:space="preserve"> Çocuk </w:t>
      </w:r>
      <w:r w:rsidRPr="00D31015">
        <w:rPr>
          <w:b/>
          <w:sz w:val="28"/>
          <w:szCs w:val="28"/>
        </w:rPr>
        <w:t>Grubu</w:t>
      </w:r>
      <w:r w:rsidRPr="009C5C7C">
        <w:rPr>
          <w:sz w:val="28"/>
          <w:szCs w:val="28"/>
        </w:rPr>
        <w:t xml:space="preserve"> ile buluşturuyor.</w:t>
      </w:r>
    </w:p>
    <w:p w:rsidR="009C5C7C" w:rsidRPr="009C5C7C" w:rsidRDefault="009C5C7C" w:rsidP="00E11E76">
      <w:pPr>
        <w:jc w:val="center"/>
        <w:rPr>
          <w:sz w:val="28"/>
          <w:szCs w:val="28"/>
        </w:rPr>
      </w:pPr>
    </w:p>
    <w:p w:rsidR="00F85DA1" w:rsidRDefault="008A79B3" w:rsidP="00610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‘’Uluslararası Rus </w:t>
      </w:r>
      <w:r w:rsidRPr="00EE22E1">
        <w:rPr>
          <w:b/>
          <w:sz w:val="28"/>
          <w:szCs w:val="28"/>
        </w:rPr>
        <w:t>Akrobasi Grubu</w:t>
      </w:r>
      <w:r w:rsidR="00F85DA1" w:rsidRPr="00EE22E1">
        <w:rPr>
          <w:b/>
          <w:sz w:val="28"/>
          <w:szCs w:val="28"/>
        </w:rPr>
        <w:t>’’</w:t>
      </w:r>
      <w:r w:rsidR="00F85DA1" w:rsidRPr="00EE22E1">
        <w:rPr>
          <w:sz w:val="28"/>
          <w:szCs w:val="28"/>
        </w:rPr>
        <w:t xml:space="preserve"> </w:t>
      </w:r>
      <w:r w:rsidR="00F85DA1" w:rsidRPr="00840171">
        <w:rPr>
          <w:sz w:val="28"/>
          <w:szCs w:val="28"/>
        </w:rPr>
        <w:t xml:space="preserve">unutamayacağınız bir gösteriyle </w:t>
      </w:r>
      <w:r w:rsidR="00F85DA1" w:rsidRPr="00840171">
        <w:rPr>
          <w:b/>
          <w:sz w:val="28"/>
          <w:szCs w:val="28"/>
        </w:rPr>
        <w:t>25-28 Ocak</w:t>
      </w:r>
      <w:r w:rsidR="00F85DA1" w:rsidRPr="00840171">
        <w:rPr>
          <w:sz w:val="28"/>
          <w:szCs w:val="28"/>
        </w:rPr>
        <w:t xml:space="preserve"> tarihleri arasında </w:t>
      </w:r>
      <w:r w:rsidR="00F85DA1" w:rsidRPr="00840171">
        <w:rPr>
          <w:b/>
          <w:sz w:val="28"/>
          <w:szCs w:val="28"/>
        </w:rPr>
        <w:t>TİM Show Center’da…</w:t>
      </w:r>
    </w:p>
    <w:p w:rsidR="00D31015" w:rsidRPr="00840171" w:rsidRDefault="00D31015" w:rsidP="006101D8">
      <w:pPr>
        <w:jc w:val="center"/>
        <w:rPr>
          <w:b/>
          <w:sz w:val="28"/>
          <w:szCs w:val="28"/>
        </w:rPr>
      </w:pPr>
    </w:p>
    <w:p w:rsidR="00B559E5" w:rsidRPr="00F071A0" w:rsidRDefault="00B559E5">
      <w:pPr>
        <w:rPr>
          <w:sz w:val="24"/>
          <w:szCs w:val="24"/>
        </w:rPr>
      </w:pPr>
      <w:r w:rsidRPr="00F071A0">
        <w:rPr>
          <w:sz w:val="24"/>
          <w:szCs w:val="24"/>
        </w:rPr>
        <w:t xml:space="preserve">Yer çekimine meydan okuyan trapezciler, </w:t>
      </w:r>
      <w:r w:rsidR="00A017D2" w:rsidRPr="00F071A0">
        <w:rPr>
          <w:sz w:val="24"/>
          <w:szCs w:val="24"/>
        </w:rPr>
        <w:t>lastik kızlar, palyaçolar, b</w:t>
      </w:r>
      <w:r w:rsidR="00191E91" w:rsidRPr="00F071A0">
        <w:rPr>
          <w:sz w:val="24"/>
          <w:szCs w:val="24"/>
        </w:rPr>
        <w:t>is</w:t>
      </w:r>
      <w:r w:rsidR="00DD4DAA">
        <w:rPr>
          <w:sz w:val="24"/>
          <w:szCs w:val="24"/>
        </w:rPr>
        <w:t>iklet akrobatları, sihirbazlar, e</w:t>
      </w:r>
      <w:r w:rsidR="00832C45">
        <w:rPr>
          <w:sz w:val="24"/>
          <w:szCs w:val="24"/>
        </w:rPr>
        <w:t>n görkemli şovlarıyla sizlere</w:t>
      </w:r>
      <w:r w:rsidR="00A017D2" w:rsidRPr="00F071A0">
        <w:rPr>
          <w:sz w:val="24"/>
          <w:szCs w:val="24"/>
        </w:rPr>
        <w:t xml:space="preserve"> bambaşka bir dünyanın kapılarını</w:t>
      </w:r>
      <w:r w:rsidR="00386AC8" w:rsidRPr="00F071A0">
        <w:rPr>
          <w:sz w:val="24"/>
          <w:szCs w:val="24"/>
        </w:rPr>
        <w:t xml:space="preserve"> aralıyor.</w:t>
      </w:r>
      <w:r w:rsidR="00A017D2" w:rsidRPr="00F071A0">
        <w:rPr>
          <w:sz w:val="24"/>
          <w:szCs w:val="24"/>
        </w:rPr>
        <w:t xml:space="preserve"> </w:t>
      </w:r>
    </w:p>
    <w:p w:rsidR="00B559E5" w:rsidRPr="00F071A0" w:rsidRDefault="00B559E5">
      <w:pPr>
        <w:rPr>
          <w:sz w:val="24"/>
          <w:szCs w:val="24"/>
        </w:rPr>
      </w:pPr>
      <w:r w:rsidRPr="00F071A0">
        <w:rPr>
          <w:sz w:val="24"/>
          <w:szCs w:val="24"/>
        </w:rPr>
        <w:t xml:space="preserve">Dünya çapında birçok ödül kazanmış birbirinden yetenekli </w:t>
      </w:r>
      <w:r w:rsidR="00C00ADA">
        <w:rPr>
          <w:sz w:val="24"/>
          <w:szCs w:val="24"/>
        </w:rPr>
        <w:t>56 sanatçıyı</w:t>
      </w:r>
      <w:r w:rsidRPr="00F071A0">
        <w:rPr>
          <w:sz w:val="24"/>
          <w:szCs w:val="24"/>
        </w:rPr>
        <w:t xml:space="preserve"> bir ar</w:t>
      </w:r>
      <w:r w:rsidR="00386AC8" w:rsidRPr="00F071A0">
        <w:rPr>
          <w:sz w:val="24"/>
          <w:szCs w:val="24"/>
        </w:rPr>
        <w:t xml:space="preserve">aya </w:t>
      </w:r>
      <w:r w:rsidR="006101D8">
        <w:rPr>
          <w:sz w:val="24"/>
          <w:szCs w:val="24"/>
        </w:rPr>
        <w:t>getiren bu muhteşem</w:t>
      </w:r>
      <w:r w:rsidR="008A79B3" w:rsidRPr="008A79B3">
        <w:rPr>
          <w:color w:val="FF0000"/>
          <w:sz w:val="24"/>
          <w:szCs w:val="24"/>
        </w:rPr>
        <w:t xml:space="preserve"> </w:t>
      </w:r>
      <w:r w:rsidR="008A79B3" w:rsidRPr="00EE22E1">
        <w:rPr>
          <w:sz w:val="24"/>
          <w:szCs w:val="24"/>
        </w:rPr>
        <w:t>görsel</w:t>
      </w:r>
      <w:r w:rsidR="006101D8" w:rsidRPr="00EE22E1">
        <w:rPr>
          <w:sz w:val="24"/>
          <w:szCs w:val="24"/>
        </w:rPr>
        <w:t xml:space="preserve"> şov</w:t>
      </w:r>
      <w:r w:rsidR="008A79B3" w:rsidRPr="00EE22E1">
        <w:rPr>
          <w:sz w:val="24"/>
          <w:szCs w:val="24"/>
        </w:rPr>
        <w:t xml:space="preserve">, heyecan </w:t>
      </w:r>
      <w:r w:rsidR="006101D8">
        <w:rPr>
          <w:sz w:val="24"/>
          <w:szCs w:val="24"/>
        </w:rPr>
        <w:t>dolu</w:t>
      </w:r>
      <w:r w:rsidR="00386AC8" w:rsidRPr="00F071A0">
        <w:rPr>
          <w:sz w:val="24"/>
          <w:szCs w:val="24"/>
        </w:rPr>
        <w:t xml:space="preserve"> 6 gösteriyle TİM Show Center’da…</w:t>
      </w:r>
    </w:p>
    <w:p w:rsidR="00F27D37" w:rsidRPr="00EE22E1" w:rsidRDefault="00F27D37">
      <w:pPr>
        <w:rPr>
          <w:b/>
          <w:sz w:val="28"/>
          <w:szCs w:val="28"/>
          <w:u w:val="single"/>
        </w:rPr>
      </w:pPr>
      <w:bookmarkStart w:id="0" w:name="_GoBack"/>
    </w:p>
    <w:p w:rsidR="005D600E" w:rsidRPr="00EE22E1" w:rsidRDefault="00FE68F6">
      <w:pPr>
        <w:rPr>
          <w:b/>
          <w:sz w:val="28"/>
          <w:szCs w:val="28"/>
        </w:rPr>
      </w:pPr>
      <w:r w:rsidRPr="00EE22E1">
        <w:rPr>
          <w:b/>
          <w:sz w:val="28"/>
          <w:szCs w:val="28"/>
        </w:rPr>
        <w:t>‘’</w:t>
      </w:r>
      <w:r w:rsidR="008A79B3" w:rsidRPr="00EE22E1">
        <w:rPr>
          <w:b/>
          <w:sz w:val="28"/>
          <w:szCs w:val="28"/>
        </w:rPr>
        <w:t>Uluslararası Rus Akrobasi Grubu</w:t>
      </w:r>
      <w:r w:rsidRPr="00EE22E1">
        <w:rPr>
          <w:b/>
          <w:sz w:val="28"/>
          <w:szCs w:val="28"/>
        </w:rPr>
        <w:t>’’</w:t>
      </w:r>
      <w:r w:rsidR="005D600E" w:rsidRPr="00EE22E1">
        <w:rPr>
          <w:b/>
          <w:sz w:val="28"/>
          <w:szCs w:val="28"/>
        </w:rPr>
        <w:t xml:space="preserve"> </w:t>
      </w:r>
      <w:r w:rsidR="00436053" w:rsidRPr="00EE22E1">
        <w:rPr>
          <w:b/>
          <w:sz w:val="28"/>
          <w:szCs w:val="28"/>
        </w:rPr>
        <w:t>temposu hiç düşmeyen bir gösteriyle</w:t>
      </w:r>
      <w:r w:rsidR="00315CA5" w:rsidRPr="00EE22E1">
        <w:rPr>
          <w:b/>
          <w:sz w:val="28"/>
          <w:szCs w:val="28"/>
        </w:rPr>
        <w:t xml:space="preserve"> izleyenleri büyülü bir yolculuğa çıkarıyor</w:t>
      </w:r>
    </w:p>
    <w:p w:rsidR="005D600E" w:rsidRPr="00EE22E1" w:rsidRDefault="00186A63">
      <w:pPr>
        <w:rPr>
          <w:sz w:val="24"/>
          <w:szCs w:val="24"/>
        </w:rPr>
      </w:pPr>
      <w:r w:rsidRPr="00EE22E1">
        <w:rPr>
          <w:sz w:val="24"/>
          <w:szCs w:val="24"/>
        </w:rPr>
        <w:t>Uluslararası festivaller</w:t>
      </w:r>
      <w:r w:rsidR="005D600E" w:rsidRPr="00EE22E1">
        <w:rPr>
          <w:sz w:val="24"/>
          <w:szCs w:val="24"/>
        </w:rPr>
        <w:t>de birçok ödül kazanmış ve dünyanın birçok ü</w:t>
      </w:r>
      <w:r w:rsidR="00DE7D74" w:rsidRPr="00EE22E1">
        <w:rPr>
          <w:sz w:val="24"/>
          <w:szCs w:val="24"/>
        </w:rPr>
        <w:t xml:space="preserve">lkesinde gösteri yapmış 56 kişilik ekibi bir araya getiren </w:t>
      </w:r>
      <w:r w:rsidR="008A79B3" w:rsidRPr="00EE22E1">
        <w:rPr>
          <w:b/>
          <w:sz w:val="24"/>
          <w:szCs w:val="24"/>
        </w:rPr>
        <w:t>Uluslararası Rus Akrobasi Grubu</w:t>
      </w:r>
      <w:r w:rsidR="00905450" w:rsidRPr="00EE22E1">
        <w:rPr>
          <w:sz w:val="24"/>
          <w:szCs w:val="24"/>
        </w:rPr>
        <w:t xml:space="preserve"> izleyenlere </w:t>
      </w:r>
      <w:r w:rsidR="008A79B3" w:rsidRPr="00EE22E1">
        <w:rPr>
          <w:sz w:val="24"/>
          <w:szCs w:val="24"/>
        </w:rPr>
        <w:t xml:space="preserve">adeta </w:t>
      </w:r>
      <w:r w:rsidR="002A60D9" w:rsidRPr="00EE22E1">
        <w:rPr>
          <w:sz w:val="24"/>
          <w:szCs w:val="24"/>
        </w:rPr>
        <w:t>görsel</w:t>
      </w:r>
      <w:r w:rsidR="008A79B3" w:rsidRPr="00EE22E1">
        <w:rPr>
          <w:sz w:val="24"/>
          <w:szCs w:val="24"/>
        </w:rPr>
        <w:t xml:space="preserve"> bir</w:t>
      </w:r>
      <w:r w:rsidR="002A60D9" w:rsidRPr="00EE22E1">
        <w:rPr>
          <w:sz w:val="24"/>
          <w:szCs w:val="24"/>
        </w:rPr>
        <w:t xml:space="preserve"> şölen </w:t>
      </w:r>
      <w:r w:rsidR="005D600E" w:rsidRPr="00EE22E1">
        <w:rPr>
          <w:sz w:val="24"/>
          <w:szCs w:val="24"/>
        </w:rPr>
        <w:t>sunuyor…</w:t>
      </w:r>
    </w:p>
    <w:p w:rsidR="00AA71C6" w:rsidRPr="00EE22E1" w:rsidRDefault="00185AC4">
      <w:pPr>
        <w:rPr>
          <w:sz w:val="24"/>
          <w:szCs w:val="24"/>
        </w:rPr>
      </w:pPr>
      <w:r w:rsidRPr="00EE22E1">
        <w:rPr>
          <w:sz w:val="24"/>
          <w:szCs w:val="24"/>
        </w:rPr>
        <w:t xml:space="preserve">Şovun </w:t>
      </w:r>
      <w:r w:rsidR="00AA71C6" w:rsidRPr="00EE22E1">
        <w:rPr>
          <w:sz w:val="24"/>
          <w:szCs w:val="24"/>
        </w:rPr>
        <w:t xml:space="preserve">en zor ve tehlikeli </w:t>
      </w:r>
      <w:r w:rsidRPr="00EE22E1">
        <w:rPr>
          <w:sz w:val="24"/>
          <w:szCs w:val="24"/>
        </w:rPr>
        <w:t xml:space="preserve">bölümlerinden birini sergileyecek olan </w:t>
      </w:r>
      <w:r w:rsidR="00AA71C6" w:rsidRPr="00EE22E1">
        <w:rPr>
          <w:sz w:val="24"/>
          <w:szCs w:val="24"/>
        </w:rPr>
        <w:t xml:space="preserve"> ‘</w:t>
      </w:r>
      <w:r w:rsidR="00AA71C6" w:rsidRPr="00EE22E1">
        <w:rPr>
          <w:b/>
          <w:sz w:val="24"/>
          <w:szCs w:val="24"/>
        </w:rPr>
        <w:t>’</w:t>
      </w:r>
      <w:proofErr w:type="spellStart"/>
      <w:r w:rsidR="00AA71C6" w:rsidRPr="00EE22E1">
        <w:rPr>
          <w:b/>
          <w:sz w:val="24"/>
          <w:szCs w:val="24"/>
        </w:rPr>
        <w:t>Asadullin</w:t>
      </w:r>
      <w:proofErr w:type="spellEnd"/>
      <w:r w:rsidR="00AA71C6" w:rsidRPr="00EE22E1">
        <w:rPr>
          <w:b/>
          <w:sz w:val="24"/>
          <w:szCs w:val="24"/>
        </w:rPr>
        <w:t xml:space="preserve"> Grubu’</w:t>
      </w:r>
      <w:r w:rsidRPr="00EE22E1">
        <w:rPr>
          <w:sz w:val="24"/>
          <w:szCs w:val="24"/>
        </w:rPr>
        <w:t>’, ö</w:t>
      </w:r>
      <w:r w:rsidR="00AA71C6" w:rsidRPr="00EE22E1">
        <w:rPr>
          <w:sz w:val="24"/>
          <w:szCs w:val="24"/>
        </w:rPr>
        <w:t xml:space="preserve">zellikle </w:t>
      </w:r>
      <w:r w:rsidR="00AA71C6" w:rsidRPr="00EE22E1">
        <w:rPr>
          <w:b/>
          <w:sz w:val="24"/>
          <w:szCs w:val="24"/>
        </w:rPr>
        <w:t>tahterevalli akrobasisi</w:t>
      </w:r>
      <w:r w:rsidR="00AA71C6" w:rsidRPr="00EE22E1">
        <w:rPr>
          <w:sz w:val="24"/>
          <w:szCs w:val="24"/>
        </w:rPr>
        <w:t xml:space="preserve"> ve </w:t>
      </w:r>
      <w:r w:rsidR="00AA71C6" w:rsidRPr="00EE22E1">
        <w:rPr>
          <w:b/>
          <w:sz w:val="24"/>
          <w:szCs w:val="24"/>
        </w:rPr>
        <w:t>Rus barı</w:t>
      </w:r>
      <w:r w:rsidR="00AA71C6" w:rsidRPr="00EE22E1">
        <w:rPr>
          <w:sz w:val="24"/>
          <w:szCs w:val="24"/>
        </w:rPr>
        <w:t xml:space="preserve"> gibi alanlarda </w:t>
      </w:r>
      <w:r w:rsidRPr="00EE22E1">
        <w:rPr>
          <w:sz w:val="24"/>
          <w:szCs w:val="24"/>
        </w:rPr>
        <w:t>uzmandır.  T</w:t>
      </w:r>
      <w:r w:rsidR="00AA71C6" w:rsidRPr="00EE22E1">
        <w:rPr>
          <w:sz w:val="24"/>
          <w:szCs w:val="24"/>
        </w:rPr>
        <w:t xml:space="preserve">opluluğun </w:t>
      </w:r>
      <w:r w:rsidRPr="00EE22E1">
        <w:rPr>
          <w:sz w:val="24"/>
          <w:szCs w:val="24"/>
        </w:rPr>
        <w:t xml:space="preserve">tüm </w:t>
      </w:r>
      <w:r w:rsidR="00AE22B7" w:rsidRPr="00EE22E1">
        <w:rPr>
          <w:sz w:val="24"/>
          <w:szCs w:val="24"/>
        </w:rPr>
        <w:t>üyeleri</w:t>
      </w:r>
      <w:r w:rsidR="008A79B3" w:rsidRPr="00EE22E1">
        <w:rPr>
          <w:sz w:val="24"/>
          <w:szCs w:val="24"/>
        </w:rPr>
        <w:t>nin aileleri birbirinden ünlü gö</w:t>
      </w:r>
      <w:r w:rsidR="00A3187D" w:rsidRPr="00EE22E1">
        <w:rPr>
          <w:sz w:val="24"/>
          <w:szCs w:val="24"/>
        </w:rPr>
        <w:t>steri yıldızlarıdır</w:t>
      </w:r>
      <w:r w:rsidR="00AA71C6" w:rsidRPr="00EE22E1">
        <w:rPr>
          <w:sz w:val="24"/>
          <w:szCs w:val="24"/>
        </w:rPr>
        <w:t>. Dünyan</w:t>
      </w:r>
      <w:r w:rsidR="003C0B9B" w:rsidRPr="00EE22E1">
        <w:rPr>
          <w:sz w:val="24"/>
          <w:szCs w:val="24"/>
        </w:rPr>
        <w:t xml:space="preserve">ın birçok yerinde şovlarını </w:t>
      </w:r>
      <w:r w:rsidR="00AA71C6" w:rsidRPr="00EE22E1">
        <w:rPr>
          <w:sz w:val="24"/>
          <w:szCs w:val="24"/>
        </w:rPr>
        <w:t>sergileyen</w:t>
      </w:r>
      <w:r w:rsidR="003601F9" w:rsidRPr="00EE22E1">
        <w:rPr>
          <w:sz w:val="24"/>
          <w:szCs w:val="24"/>
        </w:rPr>
        <w:t xml:space="preserve"> grup</w:t>
      </w:r>
      <w:r w:rsidR="00A3187D" w:rsidRPr="00EE22E1">
        <w:rPr>
          <w:sz w:val="24"/>
          <w:szCs w:val="24"/>
        </w:rPr>
        <w:t xml:space="preserve"> </w:t>
      </w:r>
      <w:r w:rsidR="003601F9" w:rsidRPr="00EE22E1">
        <w:rPr>
          <w:sz w:val="24"/>
          <w:szCs w:val="24"/>
        </w:rPr>
        <w:t xml:space="preserve">akrobasi dalında ülkenin en </w:t>
      </w:r>
      <w:r w:rsidR="00AA71C6" w:rsidRPr="00EE22E1">
        <w:rPr>
          <w:sz w:val="24"/>
          <w:szCs w:val="24"/>
        </w:rPr>
        <w:t>başarılı sporcular</w:t>
      </w:r>
      <w:r w:rsidR="003601F9" w:rsidRPr="00EE22E1">
        <w:rPr>
          <w:sz w:val="24"/>
          <w:szCs w:val="24"/>
        </w:rPr>
        <w:t>ın</w:t>
      </w:r>
      <w:r w:rsidR="00AA71C6" w:rsidRPr="00EE22E1">
        <w:rPr>
          <w:sz w:val="24"/>
          <w:szCs w:val="24"/>
        </w:rPr>
        <w:t xml:space="preserve">dan </w:t>
      </w:r>
      <w:r w:rsidR="000664EF" w:rsidRPr="00EE22E1">
        <w:rPr>
          <w:sz w:val="24"/>
          <w:szCs w:val="24"/>
        </w:rPr>
        <w:t xml:space="preserve">oluşmaktadır. </w:t>
      </w:r>
      <w:proofErr w:type="spellStart"/>
      <w:r w:rsidR="00AA71C6" w:rsidRPr="00EE22E1">
        <w:rPr>
          <w:sz w:val="24"/>
          <w:szCs w:val="24"/>
        </w:rPr>
        <w:t>Rustam</w:t>
      </w:r>
      <w:proofErr w:type="spellEnd"/>
      <w:r w:rsidR="00AA71C6" w:rsidRPr="00EE22E1">
        <w:rPr>
          <w:sz w:val="24"/>
          <w:szCs w:val="24"/>
        </w:rPr>
        <w:t xml:space="preserve"> </w:t>
      </w:r>
      <w:proofErr w:type="spellStart"/>
      <w:r w:rsidR="00AA71C6" w:rsidRPr="00EE22E1">
        <w:rPr>
          <w:sz w:val="24"/>
          <w:szCs w:val="24"/>
        </w:rPr>
        <w:t>Asadullin</w:t>
      </w:r>
      <w:proofErr w:type="spellEnd"/>
      <w:r w:rsidR="00AA71C6" w:rsidRPr="00EE22E1">
        <w:rPr>
          <w:sz w:val="24"/>
          <w:szCs w:val="24"/>
        </w:rPr>
        <w:t xml:space="preserve"> tarafından kurulan ekip Hollanda’da gerçekleşen </w:t>
      </w:r>
      <w:r w:rsidR="00FA1DD6" w:rsidRPr="00EE22E1">
        <w:rPr>
          <w:b/>
          <w:sz w:val="24"/>
          <w:szCs w:val="24"/>
        </w:rPr>
        <w:t>Uluslararası Akrobasi</w:t>
      </w:r>
      <w:r w:rsidR="00AA71C6" w:rsidRPr="00EE22E1">
        <w:rPr>
          <w:b/>
          <w:sz w:val="24"/>
          <w:szCs w:val="24"/>
        </w:rPr>
        <w:t xml:space="preserve"> Festivali</w:t>
      </w:r>
      <w:r w:rsidR="00AA71C6" w:rsidRPr="00EE22E1">
        <w:rPr>
          <w:sz w:val="24"/>
          <w:szCs w:val="24"/>
        </w:rPr>
        <w:t>’nde ‘</w:t>
      </w:r>
      <w:r w:rsidR="00AA71C6" w:rsidRPr="00EE22E1">
        <w:rPr>
          <w:b/>
          <w:sz w:val="24"/>
          <w:szCs w:val="24"/>
        </w:rPr>
        <w:t>’Bronz Palyaço’’</w:t>
      </w:r>
      <w:r w:rsidR="00AA71C6" w:rsidRPr="00EE22E1">
        <w:rPr>
          <w:sz w:val="24"/>
          <w:szCs w:val="24"/>
        </w:rPr>
        <w:t xml:space="preserve"> ödülünü kazanmıştır.</w:t>
      </w:r>
    </w:p>
    <w:p w:rsidR="000664EF" w:rsidRPr="00EE22E1" w:rsidRDefault="000664EF">
      <w:pPr>
        <w:rPr>
          <w:sz w:val="24"/>
          <w:szCs w:val="24"/>
        </w:rPr>
      </w:pPr>
    </w:p>
    <w:bookmarkEnd w:id="0"/>
    <w:p w:rsidR="006707CB" w:rsidRPr="00CC30CD" w:rsidRDefault="000664EF">
      <w:pPr>
        <w:rPr>
          <w:sz w:val="24"/>
          <w:szCs w:val="24"/>
        </w:rPr>
      </w:pPr>
      <w:r w:rsidRPr="00CC30CD">
        <w:rPr>
          <w:sz w:val="24"/>
          <w:szCs w:val="24"/>
        </w:rPr>
        <w:lastRenderedPageBreak/>
        <w:t>Seyircilerin gözlerini bile kırpma</w:t>
      </w:r>
      <w:r w:rsidR="00A13C43">
        <w:rPr>
          <w:sz w:val="24"/>
          <w:szCs w:val="24"/>
        </w:rPr>
        <w:t>dan izlediği bir diğer bölümse</w:t>
      </w:r>
      <w:r w:rsidRPr="00CC30CD">
        <w:rPr>
          <w:sz w:val="24"/>
          <w:szCs w:val="24"/>
        </w:rPr>
        <w:t xml:space="preserve"> </w:t>
      </w:r>
      <w:proofErr w:type="spellStart"/>
      <w:r w:rsidRPr="00CC30CD">
        <w:rPr>
          <w:b/>
          <w:sz w:val="24"/>
          <w:szCs w:val="24"/>
        </w:rPr>
        <w:t>Avatar</w:t>
      </w:r>
      <w:proofErr w:type="spellEnd"/>
      <w:r w:rsidRPr="00CC30CD">
        <w:rPr>
          <w:b/>
          <w:sz w:val="24"/>
          <w:szCs w:val="24"/>
        </w:rPr>
        <w:t xml:space="preserve"> </w:t>
      </w:r>
      <w:proofErr w:type="spellStart"/>
      <w:r w:rsidRPr="00CC30CD">
        <w:rPr>
          <w:b/>
          <w:sz w:val="24"/>
          <w:szCs w:val="24"/>
        </w:rPr>
        <w:t>Kızlar</w:t>
      </w:r>
      <w:r w:rsidRPr="00CC30CD">
        <w:rPr>
          <w:sz w:val="24"/>
          <w:szCs w:val="24"/>
        </w:rPr>
        <w:t>’ın</w:t>
      </w:r>
      <w:proofErr w:type="spellEnd"/>
      <w:r w:rsidRPr="00CC30CD">
        <w:rPr>
          <w:sz w:val="24"/>
          <w:szCs w:val="24"/>
        </w:rPr>
        <w:t xml:space="preserve"> yer aldığı bölümdür. </w:t>
      </w:r>
      <w:r w:rsidR="006E4E06" w:rsidRPr="00CC30CD">
        <w:rPr>
          <w:sz w:val="24"/>
          <w:szCs w:val="24"/>
        </w:rPr>
        <w:t xml:space="preserve">Yaptıkları inanılmaz hareketleriyle kemiği olmayan insanlar olarak adlandırılan olağan üstü esneklikteki </w:t>
      </w:r>
      <w:proofErr w:type="spellStart"/>
      <w:r w:rsidR="006E4E06" w:rsidRPr="00CC30CD">
        <w:rPr>
          <w:b/>
          <w:sz w:val="24"/>
          <w:szCs w:val="24"/>
        </w:rPr>
        <w:t>Avatar</w:t>
      </w:r>
      <w:proofErr w:type="spellEnd"/>
      <w:r w:rsidR="006E4E06" w:rsidRPr="00CC30CD">
        <w:rPr>
          <w:b/>
          <w:sz w:val="24"/>
          <w:szCs w:val="24"/>
        </w:rPr>
        <w:t xml:space="preserve"> Kızlar</w:t>
      </w:r>
      <w:r w:rsidR="00C52BA2">
        <w:rPr>
          <w:sz w:val="24"/>
          <w:szCs w:val="24"/>
        </w:rPr>
        <w:t>, her yıl dünyanın farklı yerlerindeki çeşitli festivallere katılmaktadır.</w:t>
      </w:r>
      <w:r w:rsidR="006E4E06" w:rsidRPr="00CC30CD">
        <w:rPr>
          <w:sz w:val="24"/>
          <w:szCs w:val="24"/>
        </w:rPr>
        <w:t xml:space="preserve"> </w:t>
      </w:r>
      <w:r w:rsidR="007E3D66" w:rsidRPr="00CC30CD">
        <w:rPr>
          <w:sz w:val="24"/>
          <w:szCs w:val="24"/>
        </w:rPr>
        <w:t>D</w:t>
      </w:r>
      <w:r w:rsidR="00193319" w:rsidRPr="00CC30CD">
        <w:rPr>
          <w:sz w:val="24"/>
          <w:szCs w:val="24"/>
        </w:rPr>
        <w:t xml:space="preserve">ünya çapındaki bütün şovlarda yer alan </w:t>
      </w:r>
      <w:r w:rsidR="009944EF">
        <w:rPr>
          <w:sz w:val="24"/>
          <w:szCs w:val="24"/>
        </w:rPr>
        <w:t xml:space="preserve">grup özellikle Moğol tarzı </w:t>
      </w:r>
      <w:r w:rsidRPr="00CC30CD">
        <w:rPr>
          <w:sz w:val="24"/>
          <w:szCs w:val="24"/>
        </w:rPr>
        <w:t xml:space="preserve">numaralarıyla ünlüdür. </w:t>
      </w:r>
      <w:r w:rsidR="00605A8A" w:rsidRPr="00CC30CD">
        <w:rPr>
          <w:sz w:val="24"/>
          <w:szCs w:val="24"/>
        </w:rPr>
        <w:t xml:space="preserve"> </w:t>
      </w:r>
    </w:p>
    <w:p w:rsidR="00AA71C6" w:rsidRPr="00CC30CD" w:rsidRDefault="00561818">
      <w:pPr>
        <w:rPr>
          <w:sz w:val="24"/>
          <w:szCs w:val="24"/>
        </w:rPr>
      </w:pPr>
      <w:r w:rsidRPr="00CC30CD">
        <w:rPr>
          <w:sz w:val="24"/>
          <w:szCs w:val="24"/>
        </w:rPr>
        <w:t>Gösterinin oldukça iddialı bir diğer ikilisiyse muhteşem paten dansı performansıyla izleyenlere büyülü anlar yaşatan paten ikilisidir.</w:t>
      </w:r>
      <w:r w:rsidR="00A4358E" w:rsidRPr="00CC30CD">
        <w:rPr>
          <w:sz w:val="24"/>
          <w:szCs w:val="24"/>
        </w:rPr>
        <w:t xml:space="preserve"> Çift; patenle gerçekleştirdikleri bu koreografiyi sergilemek için neredeyse tüm dünyayı gezmiştir.</w:t>
      </w:r>
    </w:p>
    <w:p w:rsidR="00BE401F" w:rsidRPr="00CC30CD" w:rsidRDefault="00BE401F">
      <w:pPr>
        <w:rPr>
          <w:sz w:val="24"/>
          <w:szCs w:val="24"/>
        </w:rPr>
      </w:pPr>
    </w:p>
    <w:p w:rsidR="00BE401F" w:rsidRPr="00CC30CD" w:rsidRDefault="004A2791">
      <w:pPr>
        <w:rPr>
          <w:sz w:val="24"/>
          <w:szCs w:val="24"/>
        </w:rPr>
      </w:pPr>
      <w:r w:rsidRPr="00CC30CD">
        <w:rPr>
          <w:sz w:val="24"/>
          <w:szCs w:val="24"/>
        </w:rPr>
        <w:t xml:space="preserve">2014 </w:t>
      </w:r>
      <w:proofErr w:type="spellStart"/>
      <w:r w:rsidRPr="00CC30CD">
        <w:rPr>
          <w:sz w:val="24"/>
          <w:szCs w:val="24"/>
        </w:rPr>
        <w:t>Sochi</w:t>
      </w:r>
      <w:proofErr w:type="spellEnd"/>
      <w:r w:rsidRPr="00CC30CD">
        <w:rPr>
          <w:sz w:val="24"/>
          <w:szCs w:val="24"/>
        </w:rPr>
        <w:t xml:space="preserve"> Kış olimpiy</w:t>
      </w:r>
      <w:r w:rsidR="00485055">
        <w:rPr>
          <w:sz w:val="24"/>
          <w:szCs w:val="24"/>
        </w:rPr>
        <w:t>atlarının açılış ve kapanış sere</w:t>
      </w:r>
      <w:r w:rsidRPr="00CC30CD">
        <w:rPr>
          <w:sz w:val="24"/>
          <w:szCs w:val="24"/>
        </w:rPr>
        <w:t xml:space="preserve">monisinde yer alan </w:t>
      </w:r>
      <w:r w:rsidR="00EE0C6A">
        <w:rPr>
          <w:sz w:val="24"/>
          <w:szCs w:val="24"/>
        </w:rPr>
        <w:t>ve bir</w:t>
      </w:r>
      <w:r w:rsidR="00023C1A">
        <w:rPr>
          <w:sz w:val="24"/>
          <w:szCs w:val="24"/>
        </w:rPr>
        <w:t xml:space="preserve">çok ödülün sahibi </w:t>
      </w:r>
      <w:proofErr w:type="spellStart"/>
      <w:r w:rsidR="005C704D" w:rsidRPr="005C704D">
        <w:rPr>
          <w:b/>
          <w:sz w:val="24"/>
          <w:szCs w:val="24"/>
        </w:rPr>
        <w:t>Mauglie</w:t>
      </w:r>
      <w:proofErr w:type="spellEnd"/>
      <w:r w:rsidR="005C704D" w:rsidRPr="005C704D">
        <w:rPr>
          <w:b/>
          <w:sz w:val="24"/>
          <w:szCs w:val="24"/>
        </w:rPr>
        <w:t xml:space="preserve"> </w:t>
      </w:r>
      <w:r w:rsidR="003C7433">
        <w:rPr>
          <w:b/>
          <w:sz w:val="24"/>
          <w:szCs w:val="24"/>
        </w:rPr>
        <w:t>Çocuk</w:t>
      </w:r>
      <w:r w:rsidR="00D15817">
        <w:rPr>
          <w:b/>
          <w:sz w:val="24"/>
          <w:szCs w:val="24"/>
        </w:rPr>
        <w:t xml:space="preserve"> Grubu</w:t>
      </w:r>
      <w:r w:rsidRPr="00CC30CD">
        <w:rPr>
          <w:b/>
          <w:sz w:val="24"/>
          <w:szCs w:val="24"/>
        </w:rPr>
        <w:t xml:space="preserve">, </w:t>
      </w:r>
      <w:r w:rsidRPr="00CC30CD">
        <w:rPr>
          <w:sz w:val="24"/>
          <w:szCs w:val="24"/>
        </w:rPr>
        <w:t xml:space="preserve">bu </w:t>
      </w:r>
      <w:r w:rsidR="00662382">
        <w:rPr>
          <w:sz w:val="24"/>
          <w:szCs w:val="24"/>
        </w:rPr>
        <w:t xml:space="preserve">özel gösteri için hünerlerini sergilemeye hazırlanıyor. </w:t>
      </w:r>
      <w:r w:rsidRPr="00CC30CD">
        <w:rPr>
          <w:sz w:val="24"/>
          <w:szCs w:val="24"/>
        </w:rPr>
        <w:t xml:space="preserve">  </w:t>
      </w:r>
    </w:p>
    <w:p w:rsidR="00804D19" w:rsidRDefault="00804D19" w:rsidP="00804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p w:rsidR="00804D19" w:rsidRDefault="00804D19" w:rsidP="00804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p w:rsidR="00804D19" w:rsidRPr="00804D19" w:rsidRDefault="00804D19" w:rsidP="00804D19">
      <w:pPr>
        <w:spacing w:after="0" w:line="240" w:lineRule="auto"/>
        <w:rPr>
          <w:rFonts w:cs="Arial"/>
          <w:b/>
          <w:sz w:val="24"/>
          <w:szCs w:val="24"/>
          <w:u w:val="single"/>
          <w:lang w:eastAsia="tr-TR"/>
        </w:rPr>
      </w:pPr>
      <w:r w:rsidRPr="00804D19">
        <w:rPr>
          <w:rFonts w:cs="Arial"/>
          <w:b/>
          <w:sz w:val="24"/>
          <w:szCs w:val="24"/>
          <w:u w:val="single"/>
          <w:lang w:eastAsia="tr-TR"/>
        </w:rPr>
        <w:t xml:space="preserve">Gösteri Gün ve Saatleri: </w:t>
      </w:r>
    </w:p>
    <w:p w:rsidR="00804D19" w:rsidRPr="00804D19" w:rsidRDefault="00804D19" w:rsidP="00804D19">
      <w:pPr>
        <w:spacing w:after="0" w:line="240" w:lineRule="auto"/>
        <w:rPr>
          <w:rFonts w:cs="Arial"/>
          <w:b/>
          <w:sz w:val="24"/>
          <w:szCs w:val="24"/>
          <w:u w:val="single"/>
          <w:lang w:eastAsia="tr-TR"/>
        </w:rPr>
      </w:pPr>
    </w:p>
    <w:p w:rsidR="00804D19" w:rsidRPr="00804D19" w:rsidRDefault="00BE32D2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25.OCAK.2018</w:t>
      </w:r>
      <w:r w:rsidR="00F33C3A">
        <w:rPr>
          <w:rFonts w:cs="Arial"/>
          <w:b/>
          <w:sz w:val="24"/>
          <w:szCs w:val="24"/>
          <w:lang w:eastAsia="tr-TR"/>
        </w:rPr>
        <w:t>, Perşembe</w:t>
      </w:r>
      <w:r w:rsidR="00F33C3A">
        <w:rPr>
          <w:rFonts w:cs="Arial"/>
          <w:b/>
          <w:sz w:val="24"/>
          <w:szCs w:val="24"/>
          <w:lang w:eastAsia="tr-TR"/>
        </w:rPr>
        <w:tab/>
        <w:t xml:space="preserve"> SAAT: </w:t>
      </w:r>
      <w:proofErr w:type="gramStart"/>
      <w:r w:rsidR="00F33C3A">
        <w:rPr>
          <w:rFonts w:cs="Arial"/>
          <w:b/>
          <w:sz w:val="24"/>
          <w:szCs w:val="24"/>
          <w:lang w:eastAsia="tr-TR"/>
        </w:rPr>
        <w:t>19:30</w:t>
      </w:r>
      <w:proofErr w:type="gramEnd"/>
    </w:p>
    <w:p w:rsidR="00804D19" w:rsidRPr="00804D19" w:rsidRDefault="005B1210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26</w:t>
      </w:r>
      <w:r w:rsidR="00BE32D2">
        <w:rPr>
          <w:rFonts w:cs="Arial"/>
          <w:b/>
          <w:sz w:val="24"/>
          <w:szCs w:val="24"/>
          <w:lang w:eastAsia="tr-TR"/>
        </w:rPr>
        <w:t>.OCAK.2018</w:t>
      </w:r>
      <w:r w:rsidR="00B95CE9">
        <w:rPr>
          <w:rFonts w:cs="Arial"/>
          <w:b/>
          <w:sz w:val="24"/>
          <w:szCs w:val="24"/>
          <w:lang w:eastAsia="tr-TR"/>
        </w:rPr>
        <w:t>, Cuma</w:t>
      </w:r>
      <w:r w:rsidR="00804D19" w:rsidRPr="00804D19">
        <w:rPr>
          <w:rFonts w:cs="Arial"/>
          <w:b/>
          <w:sz w:val="24"/>
          <w:szCs w:val="24"/>
          <w:lang w:eastAsia="tr-TR"/>
        </w:rPr>
        <w:t xml:space="preserve"> </w:t>
      </w:r>
      <w:r w:rsidR="00804D19" w:rsidRPr="00804D19">
        <w:rPr>
          <w:rFonts w:cs="Arial"/>
          <w:b/>
          <w:sz w:val="24"/>
          <w:szCs w:val="24"/>
          <w:lang w:eastAsia="tr-TR"/>
        </w:rPr>
        <w:tab/>
        <w:t xml:space="preserve">SAAT: </w:t>
      </w:r>
      <w:proofErr w:type="gramStart"/>
      <w:r w:rsidR="00D45828">
        <w:rPr>
          <w:rFonts w:cs="Arial"/>
          <w:b/>
          <w:sz w:val="24"/>
          <w:szCs w:val="24"/>
          <w:lang w:eastAsia="tr-TR"/>
        </w:rPr>
        <w:t>19:30</w:t>
      </w:r>
      <w:proofErr w:type="gramEnd"/>
    </w:p>
    <w:p w:rsidR="00804D19" w:rsidRPr="00804D19" w:rsidRDefault="005B1210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27</w:t>
      </w:r>
      <w:r w:rsidR="00BE32D2">
        <w:rPr>
          <w:rFonts w:cs="Arial"/>
          <w:b/>
          <w:sz w:val="24"/>
          <w:szCs w:val="24"/>
          <w:lang w:eastAsia="tr-TR"/>
        </w:rPr>
        <w:t>.OCAK.2018</w:t>
      </w:r>
      <w:r w:rsidR="00B95CE9">
        <w:rPr>
          <w:rFonts w:cs="Arial"/>
          <w:b/>
          <w:sz w:val="24"/>
          <w:szCs w:val="24"/>
          <w:lang w:eastAsia="tr-TR"/>
        </w:rPr>
        <w:t>, Cumartesi</w:t>
      </w:r>
      <w:r w:rsidR="00804D19" w:rsidRPr="00804D19">
        <w:rPr>
          <w:rFonts w:cs="Arial"/>
          <w:b/>
          <w:sz w:val="24"/>
          <w:szCs w:val="24"/>
          <w:lang w:eastAsia="tr-TR"/>
        </w:rPr>
        <w:tab/>
        <w:t xml:space="preserve">SAAT: </w:t>
      </w:r>
      <w:proofErr w:type="gramStart"/>
      <w:r w:rsidR="002C1D73">
        <w:rPr>
          <w:rFonts w:cs="Arial"/>
          <w:b/>
          <w:sz w:val="24"/>
          <w:szCs w:val="24"/>
          <w:lang w:eastAsia="tr-TR"/>
        </w:rPr>
        <w:t>13</w:t>
      </w:r>
      <w:r w:rsidR="00804D19" w:rsidRPr="00804D19">
        <w:rPr>
          <w:rFonts w:cs="Arial"/>
          <w:b/>
          <w:sz w:val="24"/>
          <w:szCs w:val="24"/>
          <w:lang w:eastAsia="tr-TR"/>
        </w:rPr>
        <w:t>:00</w:t>
      </w:r>
      <w:proofErr w:type="gramEnd"/>
      <w:r w:rsidR="002C1D73">
        <w:rPr>
          <w:rFonts w:cs="Arial"/>
          <w:b/>
          <w:sz w:val="24"/>
          <w:szCs w:val="24"/>
          <w:lang w:eastAsia="tr-TR"/>
        </w:rPr>
        <w:t xml:space="preserve"> ve 17:00</w:t>
      </w:r>
    </w:p>
    <w:p w:rsidR="00804D19" w:rsidRPr="00804D19" w:rsidRDefault="005B1210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28</w:t>
      </w:r>
      <w:r w:rsidR="00BE32D2">
        <w:rPr>
          <w:rFonts w:cs="Arial"/>
          <w:b/>
          <w:sz w:val="24"/>
          <w:szCs w:val="24"/>
          <w:lang w:eastAsia="tr-TR"/>
        </w:rPr>
        <w:t>.OCAK.2018</w:t>
      </w:r>
      <w:r w:rsidR="00B95CE9">
        <w:rPr>
          <w:rFonts w:cs="Arial"/>
          <w:b/>
          <w:sz w:val="24"/>
          <w:szCs w:val="24"/>
          <w:lang w:eastAsia="tr-TR"/>
        </w:rPr>
        <w:t>, Pazar</w:t>
      </w:r>
      <w:r w:rsidR="00A24E90">
        <w:rPr>
          <w:rFonts w:cs="Arial"/>
          <w:b/>
          <w:sz w:val="24"/>
          <w:szCs w:val="24"/>
          <w:lang w:eastAsia="tr-TR"/>
        </w:rPr>
        <w:tab/>
      </w:r>
      <w:r w:rsidR="00A24E90">
        <w:rPr>
          <w:rFonts w:cs="Arial"/>
          <w:b/>
          <w:sz w:val="24"/>
          <w:szCs w:val="24"/>
          <w:lang w:eastAsia="tr-TR"/>
        </w:rPr>
        <w:tab/>
        <w:t>SAAT: 13</w:t>
      </w:r>
      <w:r w:rsidR="00804D19" w:rsidRPr="00804D19">
        <w:rPr>
          <w:rFonts w:cs="Arial"/>
          <w:b/>
          <w:sz w:val="24"/>
          <w:szCs w:val="24"/>
          <w:lang w:eastAsia="tr-TR"/>
        </w:rPr>
        <w:t>:00</w:t>
      </w:r>
      <w:r w:rsidR="002C1D73">
        <w:rPr>
          <w:rFonts w:cs="Arial"/>
          <w:b/>
          <w:sz w:val="24"/>
          <w:szCs w:val="24"/>
          <w:lang w:eastAsia="tr-TR"/>
        </w:rPr>
        <w:t xml:space="preserve"> ve 17:00</w:t>
      </w:r>
    </w:p>
    <w:p w:rsidR="00804D19" w:rsidRDefault="00804D19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</w:p>
    <w:p w:rsidR="00804D19" w:rsidRDefault="00804D19" w:rsidP="00804D19">
      <w:pPr>
        <w:spacing w:after="0" w:line="240" w:lineRule="auto"/>
        <w:jc w:val="center"/>
        <w:rPr>
          <w:rFonts w:cs="Arial"/>
          <w:b/>
          <w:sz w:val="24"/>
          <w:szCs w:val="24"/>
          <w:lang w:eastAsia="tr-TR"/>
        </w:rPr>
      </w:pPr>
    </w:p>
    <w:p w:rsidR="00804D19" w:rsidRDefault="00804D19" w:rsidP="00804D19">
      <w:pPr>
        <w:spacing w:after="0" w:line="240" w:lineRule="auto"/>
        <w:jc w:val="center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 xml:space="preserve">Siz de </w:t>
      </w:r>
      <w:r w:rsidR="00E47CA7">
        <w:rPr>
          <w:rFonts w:cs="Arial"/>
          <w:b/>
          <w:sz w:val="24"/>
          <w:szCs w:val="24"/>
          <w:lang w:eastAsia="tr-TR"/>
        </w:rPr>
        <w:t xml:space="preserve">Uluslararası Rus Akrobatlarla </w:t>
      </w:r>
      <w:r>
        <w:rPr>
          <w:rFonts w:cs="Arial"/>
          <w:b/>
          <w:sz w:val="24"/>
          <w:szCs w:val="24"/>
          <w:lang w:eastAsia="tr-TR"/>
        </w:rPr>
        <w:t>birlikte</w:t>
      </w:r>
      <w:r w:rsidRPr="00804D19">
        <w:rPr>
          <w:rFonts w:cs="Arial"/>
          <w:b/>
          <w:sz w:val="24"/>
          <w:szCs w:val="24"/>
          <w:lang w:eastAsia="tr-TR"/>
        </w:rPr>
        <w:t xml:space="preserve"> hafızalarınızdan silinmeyecek bir gün geçirmek istiyorsanız, 23-28 Ocak tarihleri için yerlerinizi şimdiden ayırtın ve TİM SHOW </w:t>
      </w:r>
      <w:proofErr w:type="spellStart"/>
      <w:r w:rsidRPr="00804D19">
        <w:rPr>
          <w:rFonts w:cs="Arial"/>
          <w:b/>
          <w:sz w:val="24"/>
          <w:szCs w:val="24"/>
          <w:lang w:eastAsia="tr-TR"/>
        </w:rPr>
        <w:t>CENTER’da</w:t>
      </w:r>
      <w:proofErr w:type="spellEnd"/>
      <w:r w:rsidRPr="00804D19">
        <w:rPr>
          <w:rFonts w:cs="Arial"/>
          <w:b/>
          <w:sz w:val="24"/>
          <w:szCs w:val="24"/>
          <w:lang w:eastAsia="tr-TR"/>
        </w:rPr>
        <w:t xml:space="preserve"> unutamayacağınız bir gün daha yaşayın.</w:t>
      </w:r>
    </w:p>
    <w:p w:rsidR="00804D19" w:rsidRPr="00804D19" w:rsidRDefault="00804D19" w:rsidP="00804D19">
      <w:pPr>
        <w:spacing w:after="0" w:line="240" w:lineRule="auto"/>
        <w:rPr>
          <w:rFonts w:cs="Arial"/>
          <w:b/>
          <w:sz w:val="24"/>
          <w:szCs w:val="24"/>
          <w:lang w:eastAsia="tr-TR"/>
        </w:rPr>
      </w:pPr>
    </w:p>
    <w:p w:rsidR="00804D19" w:rsidRPr="00804D19" w:rsidRDefault="002E2948" w:rsidP="00804D1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300355</wp:posOffset>
            </wp:positionV>
            <wp:extent cx="800100" cy="711200"/>
            <wp:effectExtent l="0" t="0" r="0" b="0"/>
            <wp:wrapSquare wrapText="lef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D19" w:rsidRDefault="00804D19" w:rsidP="00804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p w:rsidR="00A4358E" w:rsidRPr="00CC30CD" w:rsidRDefault="00A4358E">
      <w:pPr>
        <w:rPr>
          <w:sz w:val="24"/>
          <w:szCs w:val="24"/>
        </w:rPr>
      </w:pPr>
    </w:p>
    <w:p w:rsidR="00AA71C6" w:rsidRPr="00CC30CD" w:rsidRDefault="00AA71C6">
      <w:pPr>
        <w:rPr>
          <w:sz w:val="24"/>
          <w:szCs w:val="24"/>
        </w:rPr>
      </w:pPr>
    </w:p>
    <w:p w:rsidR="008C38F5" w:rsidRDefault="008C38F5" w:rsidP="00D94B52">
      <w:pPr>
        <w:jc w:val="both"/>
        <w:rPr>
          <w:rFonts w:cs="Tahoma"/>
          <w:b/>
          <w:bCs/>
          <w:sz w:val="24"/>
          <w:szCs w:val="24"/>
          <w:u w:val="single"/>
        </w:rPr>
      </w:pPr>
    </w:p>
    <w:p w:rsidR="002E2948" w:rsidRDefault="002E2948" w:rsidP="002E2948">
      <w:pPr>
        <w:jc w:val="center"/>
        <w:rPr>
          <w:rFonts w:ascii="Arial" w:hAnsi="Arial" w:cs="Arial"/>
          <w:b/>
        </w:rPr>
      </w:pPr>
    </w:p>
    <w:p w:rsidR="002E2948" w:rsidRDefault="002E2948" w:rsidP="002E29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TİM SHOW CENTER ETKİNLİKLERİNİ </w:t>
      </w:r>
      <w:proofErr w:type="spellStart"/>
      <w:r>
        <w:rPr>
          <w:rFonts w:ascii="Arial" w:hAnsi="Arial" w:cs="Arial"/>
          <w:b/>
          <w:bCs/>
        </w:rPr>
        <w:t>YouTube</w:t>
      </w:r>
      <w:proofErr w:type="spellEnd"/>
      <w:r>
        <w:rPr>
          <w:rFonts w:ascii="Arial" w:hAnsi="Arial" w:cs="Arial"/>
          <w:b/>
          <w:bCs/>
        </w:rPr>
        <w:t xml:space="preserve">, Facebook ve </w:t>
      </w:r>
      <w:proofErr w:type="spellStart"/>
      <w:r>
        <w:rPr>
          <w:rFonts w:ascii="Arial" w:hAnsi="Arial" w:cs="Arial"/>
          <w:b/>
          <w:bCs/>
        </w:rPr>
        <w:t>Twitter</w:t>
      </w:r>
      <w:proofErr w:type="spellEnd"/>
      <w:r>
        <w:rPr>
          <w:rFonts w:ascii="Arial" w:hAnsi="Arial" w:cs="Arial"/>
          <w:b/>
          <w:bCs/>
        </w:rPr>
        <w:t xml:space="preserve"> sayfasından takip edebilirsiniz.</w:t>
      </w:r>
    </w:p>
    <w:p w:rsidR="002E2948" w:rsidRDefault="002E2948" w:rsidP="002E294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TİM Show Center </w:t>
      </w:r>
      <w:proofErr w:type="spellStart"/>
      <w:r>
        <w:rPr>
          <w:rFonts w:ascii="Arial" w:hAnsi="Arial" w:cs="Arial"/>
        </w:rPr>
        <w:t>Darüşşafaka</w:t>
      </w:r>
      <w:proofErr w:type="spellEnd"/>
      <w:r>
        <w:rPr>
          <w:rFonts w:ascii="Arial" w:hAnsi="Arial" w:cs="Arial"/>
        </w:rPr>
        <w:t xml:space="preserve"> Caddesi Derbent Mevki  </w:t>
      </w:r>
    </w:p>
    <w:p w:rsidR="002E2948" w:rsidRDefault="002E2948" w:rsidP="002E2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Darüşşafaka</w:t>
      </w:r>
      <w:proofErr w:type="spellEnd"/>
      <w:r>
        <w:rPr>
          <w:rFonts w:ascii="Arial" w:hAnsi="Arial" w:cs="Arial"/>
        </w:rPr>
        <w:t xml:space="preserve"> Kampüsü Yanı)                                                                                                                               Maslak – Sarıyer</w:t>
      </w:r>
    </w:p>
    <w:p w:rsidR="002E2948" w:rsidRDefault="002E2948" w:rsidP="002E2948">
      <w:pPr>
        <w:spacing w:after="0" w:line="240" w:lineRule="auto"/>
        <w:rPr>
          <w:rFonts w:ascii="Arial" w:hAnsi="Arial" w:cs="Arial"/>
        </w:rPr>
      </w:pPr>
    </w:p>
    <w:p w:rsidR="002E2948" w:rsidRDefault="002E2948" w:rsidP="002E2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Seyra Özcaner</w:t>
      </w:r>
      <w:r>
        <w:rPr>
          <w:rFonts w:ascii="Arial" w:hAnsi="Arial" w:cs="Arial"/>
          <w:b/>
        </w:rPr>
        <w:br/>
        <w:t xml:space="preserve">TİM - </w:t>
      </w:r>
      <w:smartTag w:uri="urn:schemas-microsoft-com:office:smarttags" w:element="PersonName">
        <w:smartTagPr>
          <w:attr w:name="ProductID" w:val="Türker İnanoğlu"/>
        </w:smartTagPr>
        <w:r>
          <w:rPr>
            <w:rFonts w:ascii="Arial" w:hAnsi="Arial" w:cs="Arial"/>
            <w:b/>
          </w:rPr>
          <w:t>Türker İnanoğlu</w:t>
        </w:r>
      </w:smartTag>
      <w:r>
        <w:rPr>
          <w:rFonts w:ascii="Arial" w:hAnsi="Arial" w:cs="Arial"/>
          <w:b/>
        </w:rPr>
        <w:t xml:space="preserve"> Maslak Show Center</w:t>
      </w:r>
      <w:r>
        <w:rPr>
          <w:rFonts w:ascii="Arial" w:hAnsi="Arial" w:cs="Arial"/>
          <w:b/>
        </w:rPr>
        <w:br/>
        <w:t>Etkinlik &amp; Basın Halkla İlişkiler Yönetmeni</w:t>
      </w:r>
    </w:p>
    <w:p w:rsidR="002E2948" w:rsidRDefault="002E2948" w:rsidP="002E29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Tel: 0212 286 66 86 (dh.122) – 0536 282 31 99 </w:t>
      </w:r>
    </w:p>
    <w:p w:rsidR="002E2948" w:rsidRDefault="00EE22E1" w:rsidP="002E2948">
      <w:pPr>
        <w:rPr>
          <w:rFonts w:ascii="Arial" w:hAnsi="Arial" w:cs="Arial"/>
        </w:rPr>
      </w:pPr>
      <w:hyperlink r:id="rId6" w:history="1">
        <w:r w:rsidR="002E2948">
          <w:rPr>
            <w:rStyle w:val="Kpr"/>
            <w:rFonts w:ascii="Arial" w:hAnsi="Arial" w:cs="Arial"/>
          </w:rPr>
          <w:t>www.timshowcenter.com</w:t>
        </w:r>
      </w:hyperlink>
    </w:p>
    <w:p w:rsidR="002E2948" w:rsidRDefault="002E2948" w:rsidP="002E2948">
      <w:pPr>
        <w:rPr>
          <w:rFonts w:ascii="Arial" w:hAnsi="Arial" w:cs="Arial"/>
          <w:b/>
          <w:sz w:val="28"/>
          <w:szCs w:val="28"/>
        </w:rPr>
      </w:pPr>
    </w:p>
    <w:p w:rsidR="008C38F5" w:rsidRDefault="008C38F5" w:rsidP="00D94B52">
      <w:pPr>
        <w:jc w:val="both"/>
        <w:rPr>
          <w:rFonts w:cs="Tahoma"/>
          <w:b/>
          <w:bCs/>
          <w:sz w:val="24"/>
          <w:szCs w:val="24"/>
          <w:u w:val="single"/>
        </w:rPr>
      </w:pPr>
    </w:p>
    <w:p w:rsidR="008C38F5" w:rsidRDefault="008C38F5" w:rsidP="00D94B52">
      <w:pPr>
        <w:jc w:val="both"/>
        <w:rPr>
          <w:rFonts w:cs="Tahoma"/>
          <w:b/>
          <w:bCs/>
          <w:sz w:val="24"/>
          <w:szCs w:val="24"/>
          <w:u w:val="single"/>
        </w:rPr>
      </w:pPr>
    </w:p>
    <w:p w:rsidR="008C38F5" w:rsidRDefault="008C38F5" w:rsidP="00D94B52">
      <w:pPr>
        <w:jc w:val="both"/>
        <w:rPr>
          <w:rFonts w:cs="Tahoma"/>
          <w:b/>
          <w:bCs/>
          <w:sz w:val="24"/>
          <w:szCs w:val="24"/>
          <w:u w:val="single"/>
        </w:rPr>
      </w:pPr>
    </w:p>
    <w:p w:rsidR="00804D19" w:rsidRDefault="00804D19" w:rsidP="00804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tr-TR"/>
        </w:rPr>
      </w:pPr>
    </w:p>
    <w:p w:rsidR="00804D19" w:rsidRDefault="00804D19" w:rsidP="00804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tr-TR"/>
        </w:rPr>
      </w:pPr>
    </w:p>
    <w:p w:rsidR="00804D19" w:rsidRDefault="00804D19" w:rsidP="00804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tr-TR"/>
        </w:rPr>
      </w:pPr>
    </w:p>
    <w:p w:rsidR="00804D19" w:rsidRDefault="00804D19" w:rsidP="00804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tr-TR"/>
        </w:rPr>
      </w:pPr>
    </w:p>
    <w:p w:rsidR="00804D19" w:rsidRDefault="00804D19" w:rsidP="00804D1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tr-TR"/>
        </w:rPr>
      </w:pPr>
    </w:p>
    <w:sectPr w:rsidR="0080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65"/>
    <w:rsid w:val="00023C1A"/>
    <w:rsid w:val="000529D7"/>
    <w:rsid w:val="000664EF"/>
    <w:rsid w:val="00073D48"/>
    <w:rsid w:val="00093256"/>
    <w:rsid w:val="000F0E69"/>
    <w:rsid w:val="00147ACA"/>
    <w:rsid w:val="00185AC4"/>
    <w:rsid w:val="00186A63"/>
    <w:rsid w:val="00191E91"/>
    <w:rsid w:val="00193319"/>
    <w:rsid w:val="00241295"/>
    <w:rsid w:val="002875EF"/>
    <w:rsid w:val="002A60D9"/>
    <w:rsid w:val="002C1D73"/>
    <w:rsid w:val="002D2830"/>
    <w:rsid w:val="002E2948"/>
    <w:rsid w:val="00315CA5"/>
    <w:rsid w:val="0032416B"/>
    <w:rsid w:val="003334F5"/>
    <w:rsid w:val="00350C65"/>
    <w:rsid w:val="0035773B"/>
    <w:rsid w:val="003601F9"/>
    <w:rsid w:val="00364ECA"/>
    <w:rsid w:val="00377C09"/>
    <w:rsid w:val="00386A6E"/>
    <w:rsid w:val="00386AC8"/>
    <w:rsid w:val="003C0B9B"/>
    <w:rsid w:val="003C7433"/>
    <w:rsid w:val="003D3AE1"/>
    <w:rsid w:val="00400081"/>
    <w:rsid w:val="00403170"/>
    <w:rsid w:val="00427690"/>
    <w:rsid w:val="00436053"/>
    <w:rsid w:val="00471CC7"/>
    <w:rsid w:val="00476158"/>
    <w:rsid w:val="00485055"/>
    <w:rsid w:val="00492853"/>
    <w:rsid w:val="004A2791"/>
    <w:rsid w:val="005172E0"/>
    <w:rsid w:val="005608E2"/>
    <w:rsid w:val="00561818"/>
    <w:rsid w:val="0059473A"/>
    <w:rsid w:val="005B1210"/>
    <w:rsid w:val="005C704D"/>
    <w:rsid w:val="005D600E"/>
    <w:rsid w:val="00605A8A"/>
    <w:rsid w:val="006101D8"/>
    <w:rsid w:val="00654147"/>
    <w:rsid w:val="00662382"/>
    <w:rsid w:val="006707CB"/>
    <w:rsid w:val="006E0E08"/>
    <w:rsid w:val="006E4E06"/>
    <w:rsid w:val="00767E2F"/>
    <w:rsid w:val="007944D8"/>
    <w:rsid w:val="007E3D66"/>
    <w:rsid w:val="00804D19"/>
    <w:rsid w:val="00832C45"/>
    <w:rsid w:val="00840171"/>
    <w:rsid w:val="008A79B3"/>
    <w:rsid w:val="008C38F5"/>
    <w:rsid w:val="008D7590"/>
    <w:rsid w:val="008F4E6D"/>
    <w:rsid w:val="00905450"/>
    <w:rsid w:val="009137CA"/>
    <w:rsid w:val="009944EF"/>
    <w:rsid w:val="009C5C7C"/>
    <w:rsid w:val="009F115F"/>
    <w:rsid w:val="00A017D2"/>
    <w:rsid w:val="00A13C43"/>
    <w:rsid w:val="00A2316A"/>
    <w:rsid w:val="00A24E90"/>
    <w:rsid w:val="00A27380"/>
    <w:rsid w:val="00A30B2A"/>
    <w:rsid w:val="00A3187D"/>
    <w:rsid w:val="00A4358E"/>
    <w:rsid w:val="00A532E8"/>
    <w:rsid w:val="00A85FB1"/>
    <w:rsid w:val="00AA71C6"/>
    <w:rsid w:val="00AC074A"/>
    <w:rsid w:val="00AE22B7"/>
    <w:rsid w:val="00B559E5"/>
    <w:rsid w:val="00B62942"/>
    <w:rsid w:val="00B7158D"/>
    <w:rsid w:val="00B84647"/>
    <w:rsid w:val="00B95CE9"/>
    <w:rsid w:val="00BE32D2"/>
    <w:rsid w:val="00BE401F"/>
    <w:rsid w:val="00BE6A06"/>
    <w:rsid w:val="00C00ADA"/>
    <w:rsid w:val="00C0473E"/>
    <w:rsid w:val="00C52BA2"/>
    <w:rsid w:val="00CB755F"/>
    <w:rsid w:val="00CC30CD"/>
    <w:rsid w:val="00CE670F"/>
    <w:rsid w:val="00D15817"/>
    <w:rsid w:val="00D31015"/>
    <w:rsid w:val="00D45828"/>
    <w:rsid w:val="00D768EA"/>
    <w:rsid w:val="00D876B4"/>
    <w:rsid w:val="00D94B52"/>
    <w:rsid w:val="00DD4DAA"/>
    <w:rsid w:val="00DE7D74"/>
    <w:rsid w:val="00E03BBD"/>
    <w:rsid w:val="00E11E76"/>
    <w:rsid w:val="00E32B62"/>
    <w:rsid w:val="00E47CA7"/>
    <w:rsid w:val="00E916EA"/>
    <w:rsid w:val="00EE0C6A"/>
    <w:rsid w:val="00EE22E1"/>
    <w:rsid w:val="00F02C36"/>
    <w:rsid w:val="00F06439"/>
    <w:rsid w:val="00F071A0"/>
    <w:rsid w:val="00F22177"/>
    <w:rsid w:val="00F27D37"/>
    <w:rsid w:val="00F33C3A"/>
    <w:rsid w:val="00F506ED"/>
    <w:rsid w:val="00F85DA1"/>
    <w:rsid w:val="00FA1DD6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894A4B-D271-47D2-9C10-C7CB6EDE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D94B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showcenter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2017-12-11T13:13:00Z</dcterms:created>
  <dcterms:modified xsi:type="dcterms:W3CDTF">2017-12-11T13:29:00Z</dcterms:modified>
</cp:coreProperties>
</file>